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FB76E" w14:textId="383EA74E" w:rsidR="008B3435" w:rsidRPr="005C0177" w:rsidRDefault="00CE721A">
      <w:pPr>
        <w:rPr>
          <w:u w:val="single"/>
        </w:rPr>
      </w:pPr>
      <w:r w:rsidRPr="005C0177">
        <w:rPr>
          <w:u w:val="single"/>
        </w:rPr>
        <w:t xml:space="preserve">Overall findings of relative </w:t>
      </w:r>
      <w:r w:rsidR="00733959">
        <w:rPr>
          <w:u w:val="single"/>
        </w:rPr>
        <w:t>translation</w:t>
      </w:r>
      <w:r w:rsidRPr="005C0177">
        <w:rPr>
          <w:u w:val="single"/>
        </w:rPr>
        <w:t xml:space="preserve"> true for both mraY </w:t>
      </w:r>
      <w:r w:rsidR="00820A92">
        <w:rPr>
          <w:u w:val="single"/>
        </w:rPr>
        <w:t>AND</w:t>
      </w:r>
      <w:r w:rsidRPr="005C0177">
        <w:rPr>
          <w:u w:val="single"/>
        </w:rPr>
        <w:t xml:space="preserve"> pdpA</w:t>
      </w:r>
      <w:r w:rsidR="003D3B7D" w:rsidRPr="005C0177">
        <w:rPr>
          <w:u w:val="single"/>
        </w:rPr>
        <w:t xml:space="preserve"> AND tul4</w:t>
      </w:r>
    </w:p>
    <w:p w14:paraId="794AC9B5" w14:textId="7889CB02" w:rsidR="003D3B7D" w:rsidRDefault="005C0177" w:rsidP="005C0177">
      <w:pPr>
        <w:pStyle w:val="ListParagraph"/>
        <w:numPr>
          <w:ilvl w:val="0"/>
          <w:numId w:val="1"/>
        </w:numPr>
      </w:pPr>
      <w:r>
        <w:t xml:space="preserve">If the Shine Dalgarno has 5 or more nucleotides in the correct position </w:t>
      </w:r>
      <w:r w:rsidR="00733959">
        <w:t xml:space="preserve">AND </w:t>
      </w:r>
      <w:r>
        <w:t>is in the correct location (meaning starts within 1 or 2 nts of -12 from aug) then there will be high fluorescence</w:t>
      </w:r>
      <w:r w:rsidR="00733959">
        <w:t>/B-gal</w:t>
      </w:r>
    </w:p>
    <w:p w14:paraId="1CEDC5C7" w14:textId="04ADE6CF" w:rsidR="005C0177" w:rsidRDefault="00733959" w:rsidP="00733959">
      <w:pPr>
        <w:pStyle w:val="ListParagraph"/>
        <w:numPr>
          <w:ilvl w:val="1"/>
          <w:numId w:val="1"/>
        </w:numPr>
      </w:pPr>
      <w:r>
        <w:t>This finding basically supersedes any other observations.</w:t>
      </w:r>
    </w:p>
    <w:p w14:paraId="5BEFBAAB" w14:textId="19B0FFA3" w:rsidR="00733959" w:rsidRDefault="00733959" w:rsidP="00733959">
      <w:pPr>
        <w:pStyle w:val="ListParagraph"/>
        <w:numPr>
          <w:ilvl w:val="1"/>
          <w:numId w:val="1"/>
        </w:numPr>
      </w:pPr>
      <w:r>
        <w:t>If not in the correct location, number of correct nucleotides doesn’t matter, it’ll be poor translation. In other words, both findings have to be true</w:t>
      </w:r>
    </w:p>
    <w:p w14:paraId="520CFBE1" w14:textId="6FC10782" w:rsidR="00820A92" w:rsidRDefault="00820A92" w:rsidP="00820A92">
      <w:pPr>
        <w:pStyle w:val="ListParagraph"/>
        <w:numPr>
          <w:ilvl w:val="0"/>
          <w:numId w:val="1"/>
        </w:numPr>
      </w:pPr>
      <w:r>
        <w:t>High A content, particularly at the beginning of the sequence, seems to lead to lower translation.</w:t>
      </w:r>
    </w:p>
    <w:p w14:paraId="6D5D08CF" w14:textId="61489DCF" w:rsidR="00820A92" w:rsidRDefault="00820A92" w:rsidP="00820A92">
      <w:pPr>
        <w:pStyle w:val="ListParagraph"/>
        <w:numPr>
          <w:ilvl w:val="1"/>
          <w:numId w:val="1"/>
        </w:numPr>
      </w:pPr>
      <w:r>
        <w:t>Details found in subsections below</w:t>
      </w:r>
    </w:p>
    <w:p w14:paraId="3DEC094F" w14:textId="0B5DB6E8" w:rsidR="00733959" w:rsidRDefault="00733959" w:rsidP="00733959">
      <w:pPr>
        <w:rPr>
          <w:u w:val="single"/>
        </w:rPr>
      </w:pPr>
      <w:r>
        <w:rPr>
          <w:u w:val="single"/>
        </w:rPr>
        <w:t>For mraY</w:t>
      </w:r>
    </w:p>
    <w:p w14:paraId="253EA186" w14:textId="4C155145" w:rsidR="00733959" w:rsidRDefault="00733959" w:rsidP="00733959">
      <w:pPr>
        <w:pStyle w:val="ListParagraph"/>
        <w:numPr>
          <w:ilvl w:val="0"/>
          <w:numId w:val="1"/>
        </w:numPr>
      </w:pPr>
      <w:r>
        <w:t>If overall GC content is less than 18%, there will be low fluorescence.</w:t>
      </w:r>
    </w:p>
    <w:p w14:paraId="68DBA865" w14:textId="1D82F7EB" w:rsidR="00733959" w:rsidRDefault="00733959" w:rsidP="00733959">
      <w:pPr>
        <w:pStyle w:val="ListParagraph"/>
        <w:numPr>
          <w:ilvl w:val="0"/>
          <w:numId w:val="1"/>
        </w:numPr>
      </w:pPr>
      <w:r>
        <w:t>In the first 20 nucleotides, if GC content is 10% there will be low fluorescence</w:t>
      </w:r>
    </w:p>
    <w:p w14:paraId="446DAA6B" w14:textId="1DA002EF" w:rsidR="00733959" w:rsidRDefault="00733959" w:rsidP="00733959">
      <w:pPr>
        <w:pStyle w:val="ListParagraph"/>
        <w:numPr>
          <w:ilvl w:val="0"/>
          <w:numId w:val="1"/>
        </w:numPr>
      </w:pPr>
      <w:r>
        <w:t>In the first 20 nucleotides if A content is greater than or equal to 60%, there will be low fluorescence</w:t>
      </w:r>
    </w:p>
    <w:p w14:paraId="1E9D3C81" w14:textId="05E57DCD" w:rsidR="00733959" w:rsidRDefault="00733959" w:rsidP="00733959">
      <w:pPr>
        <w:pStyle w:val="ListParagraph"/>
        <w:numPr>
          <w:ilvl w:val="1"/>
          <w:numId w:val="1"/>
        </w:numPr>
      </w:pPr>
      <w:r>
        <w:t>Specifically, find a string of 7 As in the first 20 nts</w:t>
      </w:r>
    </w:p>
    <w:p w14:paraId="5017DE2A" w14:textId="60B28E6D" w:rsidR="00733959" w:rsidRDefault="00733959" w:rsidP="00733959">
      <w:pPr>
        <w:rPr>
          <w:u w:val="single"/>
        </w:rPr>
      </w:pPr>
      <w:r>
        <w:rPr>
          <w:u w:val="single"/>
        </w:rPr>
        <w:t>For tul4</w:t>
      </w:r>
    </w:p>
    <w:p w14:paraId="2C675437" w14:textId="15C3D5FC" w:rsidR="00733959" w:rsidRDefault="00733959" w:rsidP="00733959">
      <w:pPr>
        <w:pStyle w:val="ListParagraph"/>
        <w:numPr>
          <w:ilvl w:val="0"/>
          <w:numId w:val="2"/>
        </w:numPr>
      </w:pPr>
      <w:r>
        <w:t>If overall purine content is &gt;67%, there will be lower translation</w:t>
      </w:r>
    </w:p>
    <w:p w14:paraId="41E1ED17" w14:textId="7ABC9854" w:rsidR="00733959" w:rsidRDefault="00733959" w:rsidP="00733959">
      <w:pPr>
        <w:pStyle w:val="ListParagraph"/>
        <w:numPr>
          <w:ilvl w:val="1"/>
          <w:numId w:val="2"/>
        </w:numPr>
      </w:pPr>
      <w:r>
        <w:t>Lowest has &gt;70%</w:t>
      </w:r>
    </w:p>
    <w:p w14:paraId="302CC714" w14:textId="14F4CF7C" w:rsidR="00733959" w:rsidRDefault="00733959" w:rsidP="00733959">
      <w:pPr>
        <w:pStyle w:val="ListParagraph"/>
        <w:numPr>
          <w:ilvl w:val="0"/>
          <w:numId w:val="2"/>
        </w:numPr>
      </w:pPr>
      <w:r>
        <w:t>If overall A content is &gt;52%, there will be lower translation</w:t>
      </w:r>
    </w:p>
    <w:p w14:paraId="0EC88A19" w14:textId="1FDF08AB" w:rsidR="00733959" w:rsidRPr="00820A92" w:rsidRDefault="00733959" w:rsidP="00733959">
      <w:pPr>
        <w:rPr>
          <w:u w:val="single"/>
        </w:rPr>
      </w:pPr>
      <w:r w:rsidRPr="00820A92">
        <w:rPr>
          <w:u w:val="single"/>
        </w:rPr>
        <w:t>For pdpA</w:t>
      </w:r>
    </w:p>
    <w:p w14:paraId="4A5C46D6" w14:textId="45D533CF" w:rsidR="00733959" w:rsidRDefault="00820A92" w:rsidP="00733959">
      <w:pPr>
        <w:pStyle w:val="ListParagraph"/>
        <w:numPr>
          <w:ilvl w:val="0"/>
          <w:numId w:val="3"/>
        </w:numPr>
      </w:pPr>
      <w:r>
        <w:t>In the first 10 nucleotides, if overall A content is &gt;15%, there will be lower translation</w:t>
      </w:r>
    </w:p>
    <w:p w14:paraId="1F316EF5" w14:textId="77235991" w:rsidR="00820A92" w:rsidRDefault="00820A92" w:rsidP="00820A92">
      <w:pPr>
        <w:pStyle w:val="ListParagraph"/>
        <w:numPr>
          <w:ilvl w:val="1"/>
          <w:numId w:val="3"/>
        </w:numPr>
      </w:pPr>
      <w:r>
        <w:t>EXCEPT in the case of the badSD</w:t>
      </w:r>
    </w:p>
    <w:p w14:paraId="6387FA23" w14:textId="6DBCB313" w:rsidR="00820A92" w:rsidRDefault="00820A92" w:rsidP="00733959">
      <w:pPr>
        <w:pStyle w:val="ListParagraph"/>
        <w:numPr>
          <w:ilvl w:val="0"/>
          <w:numId w:val="3"/>
        </w:numPr>
      </w:pPr>
      <w:r>
        <w:t>In the first 10 nucleotides, of overall purine content is &gt;0.5, there will be lower translation</w:t>
      </w:r>
    </w:p>
    <w:p w14:paraId="50AB99BB" w14:textId="3B57387A" w:rsidR="00820A92" w:rsidRDefault="00820A92" w:rsidP="00820A92">
      <w:pPr>
        <w:pStyle w:val="ListParagraph"/>
        <w:numPr>
          <w:ilvl w:val="1"/>
          <w:numId w:val="3"/>
        </w:numPr>
      </w:pPr>
      <w:r>
        <w:t>EXCEPT in the case of the badSD</w:t>
      </w:r>
    </w:p>
    <w:p w14:paraId="1C1E72BF" w14:textId="2239D2E7" w:rsidR="005F00C5" w:rsidRDefault="005F00C5" w:rsidP="005F00C5">
      <w:pPr>
        <w:rPr>
          <w:u w:val="single"/>
        </w:rPr>
      </w:pPr>
      <w:r>
        <w:rPr>
          <w:u w:val="single"/>
        </w:rPr>
        <w:t>Other things explored that do not seem to make a difference</w:t>
      </w:r>
    </w:p>
    <w:p w14:paraId="1F5CA716" w14:textId="33E72462" w:rsidR="005F00C5" w:rsidRDefault="005F00C5" w:rsidP="005F00C5">
      <w:pPr>
        <w:pStyle w:val="ListParagraph"/>
        <w:numPr>
          <w:ilvl w:val="0"/>
          <w:numId w:val="4"/>
        </w:numPr>
      </w:pPr>
      <w:r>
        <w:t>Presence of the “A” before the SD</w:t>
      </w:r>
    </w:p>
    <w:p w14:paraId="4CB2980A" w14:textId="54A8AA5C" w:rsidR="005F00C5" w:rsidRDefault="005F00C5" w:rsidP="005F00C5">
      <w:pPr>
        <w:pStyle w:val="ListParagraph"/>
        <w:numPr>
          <w:ilvl w:val="0"/>
          <w:numId w:val="4"/>
        </w:numPr>
      </w:pPr>
      <w:r>
        <w:t>First nucleotide identity</w:t>
      </w:r>
    </w:p>
    <w:p w14:paraId="659C8062" w14:textId="46718CBF" w:rsidR="005F00C5" w:rsidRDefault="005F00C5" w:rsidP="005F00C5">
      <w:pPr>
        <w:pStyle w:val="ListParagraph"/>
        <w:numPr>
          <w:ilvl w:val="0"/>
          <w:numId w:val="4"/>
        </w:numPr>
      </w:pPr>
      <w:r>
        <w:t>Specific motifs found in highly translated vs not translated</w:t>
      </w:r>
    </w:p>
    <w:p w14:paraId="0D314DD0" w14:textId="2B35AF35" w:rsidR="005F00C5" w:rsidRPr="005F00C5" w:rsidRDefault="005F00C5" w:rsidP="005F00C5">
      <w:pPr>
        <w:pStyle w:val="ListParagraph"/>
        <w:numPr>
          <w:ilvl w:val="0"/>
          <w:numId w:val="4"/>
        </w:numPr>
      </w:pPr>
      <w:r>
        <w:t>Length of UTR</w:t>
      </w:r>
    </w:p>
    <w:p w14:paraId="7B2EE246" w14:textId="77777777" w:rsidR="00820A92" w:rsidRPr="00733959" w:rsidRDefault="00820A92" w:rsidP="00820A92"/>
    <w:p w14:paraId="230E1D15" w14:textId="77777777" w:rsidR="00CE721A" w:rsidRDefault="00CE721A"/>
    <w:sectPr w:rsidR="00CE72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29E5"/>
    <w:multiLevelType w:val="hybridMultilevel"/>
    <w:tmpl w:val="3AD2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D1654"/>
    <w:multiLevelType w:val="hybridMultilevel"/>
    <w:tmpl w:val="83D8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409F4"/>
    <w:multiLevelType w:val="hybridMultilevel"/>
    <w:tmpl w:val="2D4C4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3A5E69"/>
    <w:multiLevelType w:val="hybridMultilevel"/>
    <w:tmpl w:val="5F4AF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17612">
    <w:abstractNumId w:val="0"/>
  </w:num>
  <w:num w:numId="2" w16cid:durableId="1504051416">
    <w:abstractNumId w:val="3"/>
  </w:num>
  <w:num w:numId="3" w16cid:durableId="929849318">
    <w:abstractNumId w:val="2"/>
  </w:num>
  <w:num w:numId="4" w16cid:durableId="1970552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ytDQ1NTW2MLM0tDBV0lEKTi0uzszPAykwqgUAQtxX/iwAAAA="/>
  </w:docVars>
  <w:rsids>
    <w:rsidRoot w:val="00CE721A"/>
    <w:rsid w:val="003D3B7D"/>
    <w:rsid w:val="005C0177"/>
    <w:rsid w:val="005F00C5"/>
    <w:rsid w:val="00733959"/>
    <w:rsid w:val="00820A92"/>
    <w:rsid w:val="008B3435"/>
    <w:rsid w:val="00CE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CD3A0"/>
  <w15:chartTrackingRefBased/>
  <w15:docId w15:val="{B2F9457B-DD1D-46E9-996A-07A38CC4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01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5</cp:revision>
  <dcterms:created xsi:type="dcterms:W3CDTF">2023-01-26T15:12:00Z</dcterms:created>
  <dcterms:modified xsi:type="dcterms:W3CDTF">2023-01-26T15:41:00Z</dcterms:modified>
</cp:coreProperties>
</file>